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North Carolina Federation of Music Clubs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APPLICATION FOR INDIVIDUAL MEMBERSHIP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consideration of the civic, educational, and cultural service of the National Federation of Music Clubs and the North Carolina Federation of Music Clubs, I hereby apply for the state and national membership, and enclose $________________ in payment thereof.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(Check whether new______ or renewal______ and check a category below)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ANNUAL MEMBERSHIP DUES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Junior*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..$20.00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Student/Collegiate 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...$25.00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Senior**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....$70.00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PERMANENT MEMBERSHIP DUES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(These dues cover only national and NOT state and local dues.)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Life**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$400.00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Subscriber**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$1000.00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Donor**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$2000.00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Patron**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$10,000.00</w:t>
      </w:r>
    </w:p>
    <w:p>
      <w:pPr>
        <w:pStyle w:val="No Spacing"/>
        <w:pBdr>
          <w:top w:val="nil"/>
          <w:left w:val="nil"/>
          <w:bottom w:val="single" w:color="000000" w:sz="12" w:space="0" w:shadow="0" w:frame="0"/>
          <w:right w:val="nil"/>
        </w:pBdr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 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Name: __________________________________________________Zip Code_____________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Address: ___________________________________________City______________________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Telephone: _______________________ Email 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Note: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Make check payable 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NCFMC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mail with a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postmark no later than Nov. 1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to: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Joel Adams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Unit 3108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301 Fayetteville Street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Raleigh, NC 27601.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*Membership dues include one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subscription 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Junior Keynotes Magazine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**Membership dues include one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subscription 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Music Clubs Magazine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Life and Cradle Roll certificates will come from the national chairman</w:t>
      </w:r>
    </w:p>
    <w:p>
      <w:pPr>
        <w:pStyle w:val="No Spacing"/>
      </w:pPr>
      <w:r>
        <w:rPr>
          <w:rFonts w:ascii="Times New Roman" w:hAnsi="Times New Roman"/>
          <w:sz w:val="24"/>
          <w:szCs w:val="24"/>
          <w:rtl w:val="0"/>
          <w:lang w:val="en-US"/>
        </w:rPr>
        <w:t>***For cradle roll members, include date of birth, parents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name and address, phone number, email address and name and address of donor(s) if other than parents</w:t>
      </w: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